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C82B" w14:textId="77777777" w:rsidR="00292B36" w:rsidRPr="00A31268" w:rsidRDefault="00133E79" w:rsidP="00A31268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A31268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Di </w:t>
      </w:r>
      <w:r w:rsidR="00620DF8" w:rsidRPr="00A31268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Religione cattolica </w:t>
      </w:r>
    </w:p>
    <w:p w14:paraId="34BCE9CC" w14:textId="77777777" w:rsidR="00133E79" w:rsidRPr="00A31268" w:rsidRDefault="00F27B79" w:rsidP="00A31268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32"/>
          <w:szCs w:val="24"/>
        </w:rPr>
      </w:pPr>
      <w:r w:rsidRPr="00A31268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Terzo </w:t>
      </w:r>
      <w:r w:rsidR="00755D7D" w:rsidRPr="00A31268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03112E" w:rsidRPr="00A31268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133E79" w:rsidRPr="00A31268">
        <w:rPr>
          <w:rFonts w:ascii="Times New Roman" w:hAnsi="Times New Roman" w:cs="Times New Roman"/>
          <w:color w:val="000000" w:themeColor="text1"/>
          <w:sz w:val="32"/>
          <w:szCs w:val="24"/>
        </w:rPr>
        <w:t>biennio</w:t>
      </w:r>
    </w:p>
    <w:p w14:paraId="4E61F839" w14:textId="77777777" w:rsidR="00620DF8" w:rsidRPr="00A31268" w:rsidRDefault="00620DF8" w:rsidP="00A31268">
      <w:pPr>
        <w:pStyle w:val="Titolo2"/>
        <w:spacing w:before="0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A31268"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Competenza 1: Riconoscere che il rapporto con Dio è esperienza </w:t>
      </w:r>
      <w:proofErr w:type="gramStart"/>
      <w:r w:rsidRPr="00A31268">
        <w:rPr>
          <w:rFonts w:ascii="Times New Roman" w:eastAsia="Times New Roman" w:hAnsi="Times New Roman" w:cs="Times New Roman"/>
          <w:color w:val="4F81BD"/>
          <w:sz w:val="24"/>
          <w:szCs w:val="24"/>
        </w:rPr>
        <w:t>fondamentale  nella</w:t>
      </w:r>
      <w:proofErr w:type="gramEnd"/>
      <w:r w:rsidRPr="00A31268">
        <w:rPr>
          <w:rFonts w:ascii="Times New Roman" w:eastAsia="Times New Roman" w:hAnsi="Times New Roman" w:cs="Times New Roman"/>
          <w:color w:val="4F81BD"/>
          <w:sz w:val="24"/>
          <w:szCs w:val="24"/>
        </w:rPr>
        <w:t xml:space="preserve"> vita  di molte persone, individuare nelle religioni modalità concrete di viverlo e identificare in particolare le caratteristiche principali del cristianesimo a partire dalla vita di Gesù di Nazareth e dalla testimonianza dei cristiani.</w:t>
      </w:r>
    </w:p>
    <w:tbl>
      <w:tblPr>
        <w:tblW w:w="154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5959"/>
        <w:gridCol w:w="2268"/>
        <w:gridCol w:w="2410"/>
      </w:tblGrid>
      <w:tr w:rsidR="00620DF8" w:rsidRPr="00A31268" w14:paraId="67C04A50" w14:textId="77777777" w:rsidTr="00A31268">
        <w:tc>
          <w:tcPr>
            <w:tcW w:w="4809" w:type="dxa"/>
            <w:shd w:val="clear" w:color="auto" w:fill="9BBB59"/>
          </w:tcPr>
          <w:p w14:paraId="1F7C76A1" w14:textId="77777777" w:rsidR="00620DF8" w:rsidRPr="00A31268" w:rsidRDefault="00620DF8" w:rsidP="00632DC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5959" w:type="dxa"/>
            <w:shd w:val="clear" w:color="auto" w:fill="9BBB59"/>
          </w:tcPr>
          <w:p w14:paraId="04DFC2C0" w14:textId="77777777" w:rsidR="00620DF8" w:rsidRPr="00A31268" w:rsidRDefault="00620DF8" w:rsidP="00632DC7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4678" w:type="dxa"/>
            <w:gridSpan w:val="2"/>
            <w:shd w:val="clear" w:color="auto" w:fill="9BBB59"/>
          </w:tcPr>
          <w:p w14:paraId="173F0570" w14:textId="77777777" w:rsidR="00620DF8" w:rsidRPr="00A31268" w:rsidRDefault="00620DF8" w:rsidP="00632DC7">
            <w:pPr>
              <w:tabs>
                <w:tab w:val="left" w:pos="3030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620DF8" w:rsidRPr="00A31268" w14:paraId="2F3DEC57" w14:textId="77777777" w:rsidTr="00A31268">
        <w:tc>
          <w:tcPr>
            <w:tcW w:w="4809" w:type="dxa"/>
            <w:vMerge w:val="restart"/>
            <w:shd w:val="clear" w:color="auto" w:fill="FFFFFF"/>
          </w:tcPr>
          <w:p w14:paraId="56EFDAD8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D81A5B7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Comprendere la necessità di atteggiamenti di rispetto, considerazione per l’altro, dialogo e confronto di fronte al dato del pluralismo culturale e religioso che caratterizza il contesto in cui si vive</w:t>
            </w:r>
          </w:p>
          <w:p w14:paraId="61BF3BF7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6C4E72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60A2B7A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F32CCC6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AE6AAFC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Identificare la religione come fatto che caratterizza l’esperienza umana di tutti i tempi e di tutti i luoghi, alcune fasi del suo sviluppo nella storia e la pluralità di forme nelle quali oggi si esprime nel mondo</w:t>
            </w:r>
          </w:p>
          <w:p w14:paraId="3E3A6455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127E219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19D563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Collocare Gesù nel quadro della storia del </w:t>
            </w: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popolo ebreo considerando la novità del suo messaggio rispetto al rapporto con gli altri e con Dio</w:t>
            </w:r>
          </w:p>
          <w:p w14:paraId="441C1DEB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5B489E1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A1A377B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ACF531B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EB42286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iCs/>
                <w:color w:val="0F243E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Saper ricostruire i passaggi principali della storia del popolo ebreo.</w:t>
            </w:r>
          </w:p>
          <w:p w14:paraId="3F9D6837" w14:textId="77777777" w:rsidR="00620DF8" w:rsidRPr="00A31268" w:rsidRDefault="00620DF8" w:rsidP="00632DC7">
            <w:pPr>
              <w:snapToGrid w:val="0"/>
              <w:spacing w:after="0"/>
              <w:ind w:left="-36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5959" w:type="dxa"/>
            <w:vMerge w:val="restart"/>
            <w:shd w:val="clear" w:color="auto" w:fill="FFFFFF"/>
          </w:tcPr>
          <w:p w14:paraId="14B3D149" w14:textId="77777777" w:rsidR="00620DF8" w:rsidRPr="00A31268" w:rsidRDefault="00620DF8" w:rsidP="00632DC7">
            <w:pPr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9F13F7" w14:textId="77777777" w:rsidR="00620DF8" w:rsidRPr="00A31268" w:rsidRDefault="00620DF8" w:rsidP="00632DC7">
            <w:pPr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Segni, luoghi, persone, eventi che esprimono il pluralismo culturale e religioso nel contesto di vita.</w:t>
            </w:r>
          </w:p>
          <w:p w14:paraId="16CDE35E" w14:textId="77777777" w:rsidR="00620DF8" w:rsidRPr="00A31268" w:rsidRDefault="00620DF8" w:rsidP="00632DC7">
            <w:pPr>
              <w:autoSpaceDE w:val="0"/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398518E" w14:textId="77777777" w:rsidR="00620DF8" w:rsidRPr="00A31268" w:rsidRDefault="00620DF8" w:rsidP="00632DC7">
            <w:pPr>
              <w:autoSpaceDE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Il rispetto, la considerazione, il dialogo e il confronto come modalità positive per la gestione del rapporto con l’altro.</w:t>
            </w:r>
          </w:p>
          <w:p w14:paraId="357DAE92" w14:textId="77777777" w:rsidR="00620DF8" w:rsidRPr="00A31268" w:rsidRDefault="00620DF8" w:rsidP="00632DC7">
            <w:pPr>
              <w:spacing w:after="0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9EE5CA" w14:textId="77777777" w:rsidR="00620DF8" w:rsidRDefault="00620DF8" w:rsidP="00632DC7">
            <w:pPr>
              <w:spacing w:after="0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6B9941" w14:textId="77777777" w:rsidR="00DD4967" w:rsidRDefault="00DD4967" w:rsidP="00632DC7">
            <w:pPr>
              <w:spacing w:after="0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7331C6" w14:textId="77777777" w:rsidR="00DD4967" w:rsidRPr="00A31268" w:rsidRDefault="00DD4967" w:rsidP="00632DC7">
            <w:pPr>
              <w:spacing w:after="0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E24C8D" w14:textId="77777777" w:rsidR="00620DF8" w:rsidRPr="00A31268" w:rsidRDefault="00620DF8" w:rsidP="00632DC7">
            <w:pPr>
              <w:spacing w:after="0"/>
              <w:ind w:left="10" w:hanging="10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shd w:val="clear" w:color="auto" w:fill="FFFF00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La presenza delle religioni nel tempo: religioni antiche, Ebraismo, Cristianesimo, Islam, cenni su altre grandi religioni.</w:t>
            </w:r>
          </w:p>
          <w:p w14:paraId="7F9F92B6" w14:textId="77777777" w:rsidR="00620DF8" w:rsidRPr="00A31268" w:rsidRDefault="00620DF8" w:rsidP="00632DC7">
            <w:pPr>
              <w:tabs>
                <w:tab w:val="left" w:pos="720"/>
              </w:tabs>
              <w:spacing w:after="0"/>
              <w:ind w:left="-36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shd w:val="clear" w:color="auto" w:fill="FFFF00"/>
              </w:rPr>
            </w:pPr>
          </w:p>
          <w:p w14:paraId="27CC59FD" w14:textId="77777777" w:rsidR="00620DF8" w:rsidRPr="00A31268" w:rsidRDefault="00620DF8" w:rsidP="00632DC7">
            <w:pPr>
              <w:tabs>
                <w:tab w:val="left" w:pos="720"/>
              </w:tabs>
              <w:spacing w:after="0"/>
              <w:ind w:left="-36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shd w:val="clear" w:color="auto" w:fill="FFFF00"/>
              </w:rPr>
            </w:pPr>
          </w:p>
          <w:p w14:paraId="65A4FAC7" w14:textId="77777777" w:rsidR="00620DF8" w:rsidRPr="00A31268" w:rsidRDefault="00620DF8" w:rsidP="00632DC7">
            <w:pPr>
              <w:tabs>
                <w:tab w:val="left" w:pos="720"/>
              </w:tabs>
              <w:spacing w:after="0"/>
              <w:ind w:left="-36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shd w:val="clear" w:color="auto" w:fill="FFFF00"/>
              </w:rPr>
            </w:pPr>
          </w:p>
          <w:p w14:paraId="05358328" w14:textId="77777777" w:rsidR="00620DF8" w:rsidRPr="00A31268" w:rsidRDefault="00620DF8" w:rsidP="00632DC7">
            <w:pPr>
              <w:tabs>
                <w:tab w:val="left" w:pos="720"/>
              </w:tabs>
              <w:spacing w:after="0"/>
              <w:ind w:left="-36"/>
              <w:rPr>
                <w:rFonts w:ascii="Times New Roman" w:eastAsia="Calibri" w:hAnsi="Times New Roman" w:cs="Times New Roman"/>
                <w:color w:val="0F243E"/>
                <w:sz w:val="24"/>
                <w:szCs w:val="24"/>
                <w:shd w:val="clear" w:color="auto" w:fill="FFFF00"/>
              </w:rPr>
            </w:pPr>
          </w:p>
          <w:p w14:paraId="70F5475B" w14:textId="77777777" w:rsidR="00620DF8" w:rsidRPr="00A31268" w:rsidRDefault="00620DF8" w:rsidP="00632DC7">
            <w:pPr>
              <w:tabs>
                <w:tab w:val="left" w:pos="720"/>
              </w:tabs>
              <w:spacing w:after="0"/>
              <w:ind w:left="-36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t xml:space="preserve">Aspetti della personalità di Gesù (autenticità, coerenza, …), </w:t>
            </w:r>
            <w:r w:rsidRPr="00A31268"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  <w:lastRenderedPageBreak/>
              <w:t>atteggiamenti e parole nei suoi incontri con le persone e nel suo rapporto con Dio, l’ambiente in cui è vissuto e le fonti storiche che documentano la sua esistenza</w:t>
            </w:r>
          </w:p>
          <w:p w14:paraId="0CBF663F" w14:textId="77777777" w:rsidR="00620DF8" w:rsidRPr="00A31268" w:rsidRDefault="00620DF8" w:rsidP="00632DC7">
            <w:pPr>
              <w:tabs>
                <w:tab w:val="left" w:pos="720"/>
              </w:tabs>
              <w:spacing w:after="0"/>
              <w:ind w:left="-36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14:paraId="25C23FDA" w14:textId="77777777" w:rsidR="00620DF8" w:rsidRDefault="00620DF8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EBF274" w14:textId="77777777" w:rsidR="00DD4967" w:rsidRDefault="00DD4967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70021C" w14:textId="77777777" w:rsidR="00DD4967" w:rsidRPr="00A31268" w:rsidRDefault="00DD4967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18542E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Momenti della storia del popolo di Israele nella Bibbia ed eventi della vita di Gesù: alleanza con Dio, promessa e attesa di un Salvatore, venuta, morte e resurrezione di Gesù Cristo.</w:t>
            </w:r>
          </w:p>
          <w:p w14:paraId="48623536" w14:textId="77777777" w:rsidR="00620DF8" w:rsidRPr="00A31268" w:rsidRDefault="00620DF8" w:rsidP="00632DC7">
            <w:pPr>
              <w:tabs>
                <w:tab w:val="left" w:pos="720"/>
              </w:tabs>
              <w:snapToGrid w:val="0"/>
              <w:spacing w:after="0"/>
              <w:ind w:left="-36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AA043E9" w14:textId="77777777" w:rsidR="00620DF8" w:rsidRPr="00A31268" w:rsidRDefault="00620DF8" w:rsidP="00632DC7">
            <w:pPr>
              <w:tabs>
                <w:tab w:val="left" w:pos="3030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5^ PRIMARIA</w:t>
            </w:r>
          </w:p>
        </w:tc>
        <w:tc>
          <w:tcPr>
            <w:tcW w:w="2410" w:type="dxa"/>
            <w:shd w:val="clear" w:color="auto" w:fill="auto"/>
          </w:tcPr>
          <w:p w14:paraId="715A460A" w14:textId="77777777" w:rsidR="00620DF8" w:rsidRPr="00A31268" w:rsidRDefault="00620DF8" w:rsidP="00632DC7">
            <w:pPr>
              <w:tabs>
                <w:tab w:val="left" w:pos="3030"/>
              </w:tabs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1^ SSPG</w:t>
            </w:r>
          </w:p>
        </w:tc>
      </w:tr>
      <w:tr w:rsidR="00620DF8" w:rsidRPr="00A31268" w14:paraId="4CFEBD25" w14:textId="77777777" w:rsidTr="00A31268">
        <w:tc>
          <w:tcPr>
            <w:tcW w:w="4809" w:type="dxa"/>
            <w:vMerge/>
            <w:shd w:val="clear" w:color="auto" w:fill="auto"/>
          </w:tcPr>
          <w:p w14:paraId="75A07F13" w14:textId="77777777" w:rsidR="00620DF8" w:rsidRPr="00A31268" w:rsidRDefault="00620DF8" w:rsidP="00632DC7">
            <w:pPr>
              <w:snapToGrid w:val="0"/>
              <w:spacing w:after="0"/>
              <w:ind w:left="-36"/>
              <w:rPr>
                <w:rFonts w:ascii="Times New Roman" w:eastAsia="Calibri" w:hAnsi="Times New Roman" w:cs="Times New Roman"/>
                <w:bCs/>
                <w:iCs/>
                <w:color w:val="0F243E"/>
                <w:sz w:val="24"/>
                <w:szCs w:val="24"/>
              </w:rPr>
            </w:pPr>
          </w:p>
        </w:tc>
        <w:tc>
          <w:tcPr>
            <w:tcW w:w="5959" w:type="dxa"/>
            <w:vMerge/>
            <w:shd w:val="clear" w:color="auto" w:fill="auto"/>
          </w:tcPr>
          <w:p w14:paraId="2937E1F5" w14:textId="77777777" w:rsidR="00620DF8" w:rsidRPr="00A31268" w:rsidRDefault="00620DF8" w:rsidP="00632DC7">
            <w:pPr>
              <w:tabs>
                <w:tab w:val="left" w:pos="720"/>
              </w:tabs>
              <w:snapToGrid w:val="0"/>
              <w:spacing w:after="0"/>
              <w:ind w:left="-36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FE436C3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115D0F9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AB025D" w14:textId="77777777" w:rsidR="00620DF8" w:rsidRPr="00A31268" w:rsidRDefault="00620DF8" w:rsidP="00620DF8">
      <w:pPr>
        <w:rPr>
          <w:rFonts w:ascii="Times New Roman" w:eastAsia="Calibri" w:hAnsi="Times New Roman" w:cs="Times New Roman"/>
          <w:sz w:val="24"/>
          <w:szCs w:val="24"/>
        </w:rPr>
      </w:pPr>
    </w:p>
    <w:p w14:paraId="3286A664" w14:textId="77777777" w:rsidR="00620DF8" w:rsidRPr="00A31268" w:rsidRDefault="00620DF8">
      <w:pPr>
        <w:rPr>
          <w:rFonts w:ascii="Times New Roman" w:hAnsi="Times New Roman" w:cs="Times New Roman"/>
          <w:sz w:val="24"/>
          <w:szCs w:val="24"/>
        </w:rPr>
      </w:pPr>
      <w:r w:rsidRPr="00A31268">
        <w:rPr>
          <w:rFonts w:ascii="Times New Roman" w:hAnsi="Times New Roman" w:cs="Times New Roman"/>
          <w:sz w:val="24"/>
          <w:szCs w:val="24"/>
        </w:rPr>
        <w:br w:type="page"/>
      </w:r>
    </w:p>
    <w:p w14:paraId="72AA26C9" w14:textId="77777777" w:rsidR="00620DF8" w:rsidRPr="00A31268" w:rsidRDefault="00620DF8" w:rsidP="00620DF8">
      <w:pPr>
        <w:pStyle w:val="Titolo2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A31268">
        <w:rPr>
          <w:rFonts w:ascii="Times New Roman" w:eastAsia="Times New Roman" w:hAnsi="Times New Roman" w:cs="Times New Roman"/>
          <w:color w:val="4F81BD"/>
          <w:sz w:val="24"/>
          <w:szCs w:val="24"/>
        </w:rPr>
        <w:lastRenderedPageBreak/>
        <w:t>Competenza 2: Conoscere e interpretare alcuni elementi fondamentali dei linguaggi espressivi della realtà religiosa e i principali segni del cristianesimo cattolico presenti nell’ambiente.</w:t>
      </w:r>
    </w:p>
    <w:tbl>
      <w:tblPr>
        <w:tblW w:w="154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5959"/>
        <w:gridCol w:w="2268"/>
        <w:gridCol w:w="2410"/>
      </w:tblGrid>
      <w:tr w:rsidR="00620DF8" w:rsidRPr="00A31268" w14:paraId="2AECFE9C" w14:textId="77777777" w:rsidTr="00A31268">
        <w:tc>
          <w:tcPr>
            <w:tcW w:w="4809" w:type="dxa"/>
            <w:shd w:val="clear" w:color="auto" w:fill="9BBB59"/>
          </w:tcPr>
          <w:p w14:paraId="049EF2C5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5959" w:type="dxa"/>
            <w:shd w:val="clear" w:color="auto" w:fill="9BBB59"/>
          </w:tcPr>
          <w:p w14:paraId="60D42BE2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4678" w:type="dxa"/>
            <w:gridSpan w:val="2"/>
            <w:shd w:val="clear" w:color="auto" w:fill="9BBB59"/>
          </w:tcPr>
          <w:p w14:paraId="46A45F68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620DF8" w:rsidRPr="00A31268" w14:paraId="2D2B31DE" w14:textId="77777777" w:rsidTr="00A31268">
        <w:tc>
          <w:tcPr>
            <w:tcW w:w="4809" w:type="dxa"/>
            <w:vMerge w:val="restart"/>
            <w:shd w:val="clear" w:color="auto" w:fill="auto"/>
          </w:tcPr>
          <w:p w14:paraId="60F07ABD" w14:textId="77777777" w:rsidR="00620DF8" w:rsidRPr="00A31268" w:rsidRDefault="00620DF8" w:rsidP="00632D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7195126" w14:textId="77777777" w:rsidR="00620DF8" w:rsidRPr="00A31268" w:rsidRDefault="00620DF8" w:rsidP="00632D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Identificare la Chiesa come comunità caratterizzata dalla fede in Gesù di Nazareth e dall’impegno a seguire e testimoniare il suo esempio.</w:t>
            </w:r>
          </w:p>
          <w:p w14:paraId="314AF68C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3E1273D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FAB027D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Conoscere la storia della Chiesa nei primi secoli dell’era cristiana.</w:t>
            </w:r>
          </w:p>
          <w:p w14:paraId="2E8B3926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E1C2213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8540062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99F5C09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19A9419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Individuare i segni che caratterizzano l’espressione religiosa e liturgica di una comunità.</w:t>
            </w:r>
          </w:p>
        </w:tc>
        <w:tc>
          <w:tcPr>
            <w:tcW w:w="5959" w:type="dxa"/>
            <w:vMerge w:val="restart"/>
            <w:shd w:val="clear" w:color="auto" w:fill="auto"/>
          </w:tcPr>
          <w:p w14:paraId="723039DA" w14:textId="77777777" w:rsidR="00620DF8" w:rsidRPr="00A31268" w:rsidRDefault="00620DF8" w:rsidP="00632D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2297E" w14:textId="77777777" w:rsidR="00620DF8" w:rsidRPr="00A31268" w:rsidRDefault="00620DF8" w:rsidP="00632DC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La Chiesa come comunità di coloro che credono in Gesù e il suo compito di testimonianza</w:t>
            </w:r>
          </w:p>
          <w:p w14:paraId="78BE8D0E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363A76" w14:textId="77777777" w:rsidR="00620DF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102024" w14:textId="77777777" w:rsidR="00DD4967" w:rsidRPr="00A31268" w:rsidRDefault="00DD4967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6D9BC1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FD219D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Origine e sviluppo della Chiesa nei primi secoli dell’era cristiana.</w:t>
            </w:r>
          </w:p>
          <w:p w14:paraId="2CFF7075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I testimoni delle scelte di Gesù nei primi secoli del Cristianesimo.</w:t>
            </w:r>
          </w:p>
          <w:p w14:paraId="5E8A0C0C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FD1680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552D27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Le espressioni della realtà religiosa nell’ambiente in cui si vive</w:t>
            </w:r>
          </w:p>
          <w:p w14:paraId="36B2065D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AAE56A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La chiesa come edificio.</w:t>
            </w:r>
          </w:p>
          <w:p w14:paraId="45300639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  <w:p w14:paraId="5E6B9611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68F074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sz w:val="24"/>
                <w:szCs w:val="24"/>
              </w:rPr>
              <w:t>5^ PRIMARIA</w:t>
            </w:r>
          </w:p>
        </w:tc>
        <w:tc>
          <w:tcPr>
            <w:tcW w:w="2410" w:type="dxa"/>
            <w:shd w:val="clear" w:color="auto" w:fill="auto"/>
          </w:tcPr>
          <w:p w14:paraId="34DD69A8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sz w:val="24"/>
                <w:szCs w:val="24"/>
              </w:rPr>
              <w:t>1^ SSPG</w:t>
            </w:r>
          </w:p>
        </w:tc>
      </w:tr>
      <w:tr w:rsidR="00620DF8" w:rsidRPr="00A31268" w14:paraId="6158A8DC" w14:textId="77777777" w:rsidTr="00A31268">
        <w:tc>
          <w:tcPr>
            <w:tcW w:w="4809" w:type="dxa"/>
            <w:vMerge/>
            <w:shd w:val="clear" w:color="auto" w:fill="auto"/>
          </w:tcPr>
          <w:p w14:paraId="6D24D156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vMerge/>
            <w:shd w:val="clear" w:color="auto" w:fill="auto"/>
          </w:tcPr>
          <w:p w14:paraId="387FB938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6F15F41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4E00626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152DD96" w14:textId="77777777" w:rsidR="00620DF8" w:rsidRPr="00A31268" w:rsidRDefault="00620DF8" w:rsidP="00620D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30B78EC" w14:textId="77777777" w:rsidR="00620DF8" w:rsidRPr="00A31268" w:rsidRDefault="00620DF8" w:rsidP="00620D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2A9667" w14:textId="77777777" w:rsidR="00620DF8" w:rsidRPr="00A31268" w:rsidRDefault="00620DF8" w:rsidP="00620DF8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7ED8CEC0" w14:textId="77777777" w:rsidR="00620DF8" w:rsidRPr="00A31268" w:rsidRDefault="00620DF8" w:rsidP="00620DF8">
      <w:pPr>
        <w:pStyle w:val="Titolo2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A31268">
        <w:rPr>
          <w:rFonts w:ascii="Times New Roman" w:eastAsia="Times New Roman" w:hAnsi="Times New Roman" w:cs="Times New Roman"/>
          <w:color w:val="4F81BD"/>
          <w:sz w:val="24"/>
          <w:szCs w:val="24"/>
        </w:rPr>
        <w:lastRenderedPageBreak/>
        <w:t>Competenza 3: Riconoscere in termini essenziali caratteristiche e funzione dei testi sacri delle grandi religioni; in particolare utilizzare strumenti e criteri per la comprensione della Bibbia e l’interpretazione di alcuni brani</w:t>
      </w:r>
    </w:p>
    <w:p w14:paraId="5E808AB8" w14:textId="77777777" w:rsidR="00620DF8" w:rsidRPr="00A31268" w:rsidRDefault="00620DF8" w:rsidP="00620DF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5959"/>
        <w:gridCol w:w="2268"/>
        <w:gridCol w:w="2410"/>
      </w:tblGrid>
      <w:tr w:rsidR="00620DF8" w:rsidRPr="00A31268" w14:paraId="6D5D9E3B" w14:textId="77777777" w:rsidTr="00A31268">
        <w:tc>
          <w:tcPr>
            <w:tcW w:w="4809" w:type="dxa"/>
            <w:shd w:val="clear" w:color="auto" w:fill="9BBB59"/>
          </w:tcPr>
          <w:p w14:paraId="04568F23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5959" w:type="dxa"/>
            <w:shd w:val="clear" w:color="auto" w:fill="9BBB59"/>
          </w:tcPr>
          <w:p w14:paraId="07BDE079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4678" w:type="dxa"/>
            <w:gridSpan w:val="2"/>
            <w:shd w:val="clear" w:color="auto" w:fill="9BBB59"/>
          </w:tcPr>
          <w:p w14:paraId="1A59429F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620DF8" w:rsidRPr="00A31268" w14:paraId="287CD6AB" w14:textId="77777777" w:rsidTr="00A31268">
        <w:tc>
          <w:tcPr>
            <w:tcW w:w="4809" w:type="dxa"/>
            <w:vMerge w:val="restart"/>
            <w:shd w:val="clear" w:color="auto" w:fill="auto"/>
          </w:tcPr>
          <w:p w14:paraId="3B8C40C9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39F8822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Conoscere la Bibbia come documento che racconta la storia di un popolo nella sua relazione con Dio.</w:t>
            </w:r>
          </w:p>
          <w:p w14:paraId="7A365A30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AA68A7F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Conoscere la struttura fondamentale della Bibbia e saper individuare un testo a partire da una citazione.</w:t>
            </w:r>
          </w:p>
          <w:p w14:paraId="521C064C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D010C6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Individuare alcuni collegamenti tra testo biblico ed espressioni culturali ed artistiche.</w:t>
            </w:r>
          </w:p>
          <w:p w14:paraId="2887383D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685558C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Individuare nelle diverse realtà religiose l’importanza di un libro sacro</w:t>
            </w:r>
          </w:p>
          <w:p w14:paraId="242FD073" w14:textId="77777777" w:rsidR="00620DF8" w:rsidRPr="00A31268" w:rsidRDefault="00620DF8" w:rsidP="00620DF8">
            <w:pPr>
              <w:spacing w:after="0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</w:p>
        </w:tc>
        <w:tc>
          <w:tcPr>
            <w:tcW w:w="5959" w:type="dxa"/>
            <w:vMerge w:val="restart"/>
            <w:shd w:val="clear" w:color="auto" w:fill="auto"/>
          </w:tcPr>
          <w:p w14:paraId="595C9787" w14:textId="77777777" w:rsidR="00620DF8" w:rsidRPr="00A31268" w:rsidRDefault="00620DF8" w:rsidP="00632DC7">
            <w:pPr>
              <w:snapToGrid w:val="0"/>
              <w:spacing w:after="0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04787D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La concezione cristiana della Bibbia come comunicazione di Dio all’umanità</w:t>
            </w:r>
          </w:p>
          <w:p w14:paraId="738F0190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3BED51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0C2DF2" w14:textId="77777777" w:rsidR="00620DF8" w:rsidRPr="00A31268" w:rsidRDefault="00620DF8" w:rsidP="00632DC7">
            <w:pPr>
              <w:snapToGrid w:val="0"/>
              <w:spacing w:after="0"/>
              <w:ind w:left="10" w:hanging="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La Bibbia come documento e la sua struttura fondamentale</w:t>
            </w:r>
          </w:p>
          <w:p w14:paraId="3C4B5782" w14:textId="77777777" w:rsidR="00620DF8" w:rsidRPr="00A31268" w:rsidRDefault="00620DF8" w:rsidP="00632DC7">
            <w:pPr>
              <w:spacing w:after="0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68F1B7" w14:textId="77777777" w:rsidR="00620DF8" w:rsidRDefault="00620DF8" w:rsidP="00632DC7">
            <w:pPr>
              <w:spacing w:after="0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0DCB01" w14:textId="77777777" w:rsidR="00620DF8" w:rsidRPr="00A31268" w:rsidRDefault="00620DF8" w:rsidP="00632DC7">
            <w:pPr>
              <w:spacing w:after="0"/>
              <w:ind w:left="142" w:hanging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31B0D2" w14:textId="77777777" w:rsidR="00620DF8" w:rsidRPr="00A31268" w:rsidRDefault="00620DF8" w:rsidP="00632DC7">
            <w:pPr>
              <w:spacing w:after="0"/>
              <w:ind w:left="72" w:hanging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Eventi e personaggi del mondo biblico nell’arte, nel costume e nelle tradizioni</w:t>
            </w:r>
          </w:p>
          <w:p w14:paraId="6409A5B1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670AF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Riconoscere in modo essenziale i testi sacri di alcune religioni</w:t>
            </w:r>
          </w:p>
        </w:tc>
        <w:tc>
          <w:tcPr>
            <w:tcW w:w="2268" w:type="dxa"/>
            <w:shd w:val="clear" w:color="auto" w:fill="auto"/>
          </w:tcPr>
          <w:p w14:paraId="1ABDCD4E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sz w:val="24"/>
                <w:szCs w:val="24"/>
              </w:rPr>
              <w:t>5^ PRIMARIA</w:t>
            </w:r>
          </w:p>
        </w:tc>
        <w:tc>
          <w:tcPr>
            <w:tcW w:w="2410" w:type="dxa"/>
            <w:shd w:val="clear" w:color="auto" w:fill="auto"/>
          </w:tcPr>
          <w:p w14:paraId="7E79FA1B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sz w:val="24"/>
                <w:szCs w:val="24"/>
              </w:rPr>
              <w:t>1^ SSPG</w:t>
            </w:r>
          </w:p>
        </w:tc>
      </w:tr>
      <w:tr w:rsidR="00620DF8" w:rsidRPr="00A31268" w14:paraId="34743D68" w14:textId="77777777" w:rsidTr="00A31268">
        <w:trPr>
          <w:trHeight w:val="790"/>
        </w:trPr>
        <w:tc>
          <w:tcPr>
            <w:tcW w:w="4809" w:type="dxa"/>
            <w:vMerge/>
            <w:shd w:val="clear" w:color="auto" w:fill="auto"/>
          </w:tcPr>
          <w:p w14:paraId="58443782" w14:textId="77777777" w:rsidR="00620DF8" w:rsidRPr="00A31268" w:rsidRDefault="00620DF8" w:rsidP="00632DC7">
            <w:pPr>
              <w:spacing w:after="0"/>
              <w:ind w:left="-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vMerge/>
            <w:shd w:val="clear" w:color="auto" w:fill="auto"/>
          </w:tcPr>
          <w:p w14:paraId="4C126AD1" w14:textId="77777777" w:rsidR="00620DF8" w:rsidRPr="00A31268" w:rsidRDefault="00620DF8" w:rsidP="00632DC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989FAD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2A230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4EC79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09A1F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591FE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84EAB7E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5E208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1DE8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10E52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F2CBD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61C62" w14:textId="77777777" w:rsidR="00DD4967" w:rsidRDefault="00DD4967" w:rsidP="00DD4967">
      <w:pPr>
        <w:pStyle w:val="Nessunaspaziatura"/>
      </w:pPr>
    </w:p>
    <w:p w14:paraId="7A256CC7" w14:textId="77777777" w:rsidR="00DD4967" w:rsidRDefault="00DD4967" w:rsidP="00DD4967">
      <w:pPr>
        <w:pStyle w:val="Nessunaspaziatura"/>
      </w:pPr>
    </w:p>
    <w:p w14:paraId="71A18853" w14:textId="77777777" w:rsidR="00DD4967" w:rsidRDefault="00DD4967" w:rsidP="00DD4967">
      <w:pPr>
        <w:pStyle w:val="Nessunaspaziatura"/>
      </w:pPr>
    </w:p>
    <w:p w14:paraId="6A64843D" w14:textId="074BC4A8" w:rsidR="00620DF8" w:rsidRPr="00A31268" w:rsidRDefault="00620DF8" w:rsidP="00620DF8">
      <w:pPr>
        <w:pStyle w:val="Titolo2"/>
        <w:rPr>
          <w:rFonts w:ascii="Times New Roman" w:eastAsia="Times New Roman" w:hAnsi="Times New Roman" w:cs="Times New Roman"/>
          <w:color w:val="4F81BD"/>
          <w:sz w:val="24"/>
          <w:szCs w:val="24"/>
        </w:rPr>
      </w:pPr>
      <w:r w:rsidRPr="00A31268">
        <w:rPr>
          <w:rFonts w:ascii="Times New Roman" w:eastAsia="Times New Roman" w:hAnsi="Times New Roman" w:cs="Times New Roman"/>
          <w:color w:val="4F81BD"/>
          <w:sz w:val="24"/>
          <w:szCs w:val="24"/>
        </w:rPr>
        <w:lastRenderedPageBreak/>
        <w:t>Competenza 4: Sapersi confrontare con valori e norme delle tradizioni religiose e comprendere in particolare la proposta etica del cristianesimo in vista di scelte per la maturazione personale e del rapporto con gli altri</w:t>
      </w:r>
    </w:p>
    <w:p w14:paraId="2D32009D" w14:textId="77777777" w:rsidR="00620DF8" w:rsidRPr="00A31268" w:rsidRDefault="00620DF8" w:rsidP="00620DF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9"/>
        <w:gridCol w:w="5959"/>
        <w:gridCol w:w="2268"/>
        <w:gridCol w:w="2410"/>
      </w:tblGrid>
      <w:tr w:rsidR="00620DF8" w:rsidRPr="00A31268" w14:paraId="6AFCEDA6" w14:textId="77777777" w:rsidTr="00A31268">
        <w:tc>
          <w:tcPr>
            <w:tcW w:w="4809" w:type="dxa"/>
            <w:shd w:val="clear" w:color="auto" w:fill="9BBB59"/>
          </w:tcPr>
          <w:p w14:paraId="724E4273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ABILITA’</w:t>
            </w:r>
          </w:p>
        </w:tc>
        <w:tc>
          <w:tcPr>
            <w:tcW w:w="5959" w:type="dxa"/>
            <w:shd w:val="clear" w:color="auto" w:fill="9BBB59"/>
          </w:tcPr>
          <w:p w14:paraId="3F58378E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CONOSCENZE</w:t>
            </w:r>
          </w:p>
        </w:tc>
        <w:tc>
          <w:tcPr>
            <w:tcW w:w="4678" w:type="dxa"/>
            <w:gridSpan w:val="2"/>
            <w:shd w:val="clear" w:color="auto" w:fill="9BBB59"/>
          </w:tcPr>
          <w:p w14:paraId="36580D24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  <w:t>ATTIVITA’</w:t>
            </w:r>
          </w:p>
        </w:tc>
      </w:tr>
      <w:tr w:rsidR="00620DF8" w:rsidRPr="00A31268" w14:paraId="660F37B4" w14:textId="77777777" w:rsidTr="00A31268">
        <w:tc>
          <w:tcPr>
            <w:tcW w:w="4809" w:type="dxa"/>
            <w:vMerge w:val="restart"/>
            <w:shd w:val="clear" w:color="auto" w:fill="auto"/>
          </w:tcPr>
          <w:p w14:paraId="0435F5C4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220871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AA9F49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Conoscere norme e regole di vita di alcune religioni (Ebraismo, Cristianesimo, Islam).</w:t>
            </w:r>
          </w:p>
          <w:p w14:paraId="1DAD6AE5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0EA8F96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1933067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Conoscere scelte di vita di persone e associazioni impegnate nel sociale</w:t>
            </w:r>
          </w:p>
        </w:tc>
        <w:tc>
          <w:tcPr>
            <w:tcW w:w="5959" w:type="dxa"/>
            <w:vMerge w:val="restart"/>
            <w:shd w:val="clear" w:color="auto" w:fill="auto"/>
          </w:tcPr>
          <w:p w14:paraId="66B4C11F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61BD12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9F2A37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Norme e regole nelle principali religioni (Ebraismo, Cristianesimo, Islam).</w:t>
            </w:r>
          </w:p>
          <w:p w14:paraId="2C234F2E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A17153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856049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eastAsia="Calibri" w:hAnsi="Times New Roman" w:cs="Times New Roman"/>
                <w:sz w:val="24"/>
                <w:szCs w:val="24"/>
              </w:rPr>
              <w:t>Solidarietà e volontariato</w:t>
            </w:r>
          </w:p>
        </w:tc>
        <w:tc>
          <w:tcPr>
            <w:tcW w:w="2268" w:type="dxa"/>
            <w:shd w:val="clear" w:color="auto" w:fill="auto"/>
          </w:tcPr>
          <w:p w14:paraId="5CCB8FE8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sz w:val="24"/>
                <w:szCs w:val="24"/>
              </w:rPr>
              <w:t>5^ PRIMARIA</w:t>
            </w:r>
          </w:p>
        </w:tc>
        <w:tc>
          <w:tcPr>
            <w:tcW w:w="2410" w:type="dxa"/>
            <w:shd w:val="clear" w:color="auto" w:fill="auto"/>
          </w:tcPr>
          <w:p w14:paraId="085CAAC0" w14:textId="77777777" w:rsidR="00620DF8" w:rsidRPr="00A31268" w:rsidRDefault="00620DF8" w:rsidP="00632DC7">
            <w:pPr>
              <w:pStyle w:val="Nessunaspaziatura"/>
              <w:snapToGrid w:val="0"/>
              <w:spacing w:line="276" w:lineRule="auto"/>
              <w:rPr>
                <w:rFonts w:ascii="Times New Roman" w:hAnsi="Times New Roman" w:cs="Times New Roman"/>
                <w:bCs/>
                <w:color w:val="FFFFFF"/>
                <w:sz w:val="24"/>
                <w:szCs w:val="24"/>
              </w:rPr>
            </w:pPr>
            <w:r w:rsidRPr="00A31268">
              <w:rPr>
                <w:rFonts w:ascii="Times New Roman" w:hAnsi="Times New Roman" w:cs="Times New Roman"/>
                <w:bCs/>
                <w:sz w:val="24"/>
                <w:szCs w:val="24"/>
              </w:rPr>
              <w:t>1^ SSPG</w:t>
            </w:r>
          </w:p>
        </w:tc>
      </w:tr>
      <w:tr w:rsidR="00620DF8" w:rsidRPr="00A31268" w14:paraId="1626ECE2" w14:textId="77777777" w:rsidTr="00A31268">
        <w:trPr>
          <w:trHeight w:val="790"/>
        </w:trPr>
        <w:tc>
          <w:tcPr>
            <w:tcW w:w="4809" w:type="dxa"/>
            <w:vMerge/>
            <w:shd w:val="clear" w:color="auto" w:fill="auto"/>
          </w:tcPr>
          <w:p w14:paraId="70D8D7D1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9" w:type="dxa"/>
            <w:vMerge/>
            <w:shd w:val="clear" w:color="auto" w:fill="auto"/>
          </w:tcPr>
          <w:p w14:paraId="49DC6E8D" w14:textId="77777777" w:rsidR="00620DF8" w:rsidRPr="00A31268" w:rsidRDefault="00620DF8" w:rsidP="00632DC7">
            <w:pPr>
              <w:snapToGri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89FA5B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563472" w14:textId="77777777" w:rsidR="00620DF8" w:rsidRPr="00A31268" w:rsidRDefault="00620DF8" w:rsidP="00632DC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E5A4A0E" w14:textId="77777777" w:rsidR="00620DF8" w:rsidRPr="00A31268" w:rsidRDefault="00620DF8" w:rsidP="00620DF8">
      <w:pPr>
        <w:rPr>
          <w:rFonts w:ascii="Times New Roman" w:eastAsia="Calibri" w:hAnsi="Times New Roman" w:cs="Times New Roman"/>
          <w:sz w:val="24"/>
          <w:szCs w:val="24"/>
        </w:rPr>
      </w:pPr>
    </w:p>
    <w:p w14:paraId="18D7DE85" w14:textId="77777777" w:rsidR="00620DF8" w:rsidRPr="00A31268" w:rsidRDefault="00620DF8" w:rsidP="00620DF8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20DF8" w:rsidRPr="00A31268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EBA11" w14:textId="77777777"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14:paraId="5C5CF843" w14:textId="77777777"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ancoenero Regular">
    <w:altName w:val="Corbe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CD500" w14:textId="77777777" w:rsidR="00CA7371" w:rsidRDefault="00CA7371">
    <w:pPr>
      <w:rPr>
        <w:rFonts w:asciiTheme="majorHAnsi" w:eastAsiaTheme="majorEastAsia" w:hAnsiTheme="majorHAnsi" w:cstheme="majorBidi"/>
      </w:rPr>
    </w:pPr>
  </w:p>
  <w:p w14:paraId="2B441022" w14:textId="77777777" w:rsidR="00CA7371" w:rsidRPr="00CA7371" w:rsidRDefault="00DD4967" w:rsidP="00CA7371">
    <w:pPr>
      <w:pStyle w:val="Pidipagina"/>
      <w:jc w:val="center"/>
      <w:rPr>
        <w:sz w:val="18"/>
      </w:rPr>
    </w:pPr>
    <w:r>
      <w:rPr>
        <w:rFonts w:asciiTheme="majorHAnsi" w:eastAsiaTheme="majorEastAsia" w:hAnsiTheme="majorHAnsi" w:cstheme="majorBidi"/>
        <w:noProof/>
        <w:lang w:eastAsia="zh-TW"/>
      </w:rPr>
      <w:pict w14:anchorId="5673C344"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14:paraId="3216EF68" w14:textId="77777777" w:rsidR="00CA7371" w:rsidRPr="00CA7371" w:rsidRDefault="00A152C8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A31268" w:rsidRPr="00A31268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2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85D5" w14:textId="77777777"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14:paraId="5F0C7E9E" w14:textId="77777777"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54475" w14:textId="77777777"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 wp14:anchorId="37C4C64C" wp14:editId="12F830C5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3C4"/>
    <w:multiLevelType w:val="multilevel"/>
    <w:tmpl w:val="6E18244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164C97"/>
    <w:multiLevelType w:val="multilevel"/>
    <w:tmpl w:val="27C034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" w15:restartNumberingAfterBreak="0">
    <w:nsid w:val="0C095898"/>
    <w:multiLevelType w:val="multilevel"/>
    <w:tmpl w:val="F3C0921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" w:eastAsia="Noto Sans" w:hAnsi="Noto Sans" w:cs="Noto San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" w:eastAsia="Noto Sans" w:hAnsi="Noto Sans" w:cs="Noto San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vertAlign w:val="baseline"/>
      </w:rPr>
    </w:lvl>
  </w:abstractNum>
  <w:abstractNum w:abstractNumId="3" w15:restartNumberingAfterBreak="0">
    <w:nsid w:val="17943985"/>
    <w:multiLevelType w:val="multilevel"/>
    <w:tmpl w:val="E7E4BAF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C67B45"/>
    <w:multiLevelType w:val="multilevel"/>
    <w:tmpl w:val="9D6CBF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F32F1F"/>
    <w:multiLevelType w:val="multilevel"/>
    <w:tmpl w:val="EEDC0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1B624188"/>
    <w:multiLevelType w:val="multilevel"/>
    <w:tmpl w:val="46BC11D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7" w15:restartNumberingAfterBreak="0">
    <w:nsid w:val="1CB159F8"/>
    <w:multiLevelType w:val="multilevel"/>
    <w:tmpl w:val="CDCCA1B8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8" w15:restartNumberingAfterBreak="0">
    <w:nsid w:val="20EA6FFB"/>
    <w:multiLevelType w:val="multilevel"/>
    <w:tmpl w:val="85C6A4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1DD5649"/>
    <w:multiLevelType w:val="multilevel"/>
    <w:tmpl w:val="DDE084C4"/>
    <w:lvl w:ilvl="0">
      <w:start w:val="1"/>
      <w:numFmt w:val="decimal"/>
      <w:lvlText w:val="%1."/>
      <w:lvlJc w:val="left"/>
      <w:pPr>
        <w:ind w:left="106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vertAlign w:val="baseline"/>
      </w:rPr>
    </w:lvl>
  </w:abstractNum>
  <w:abstractNum w:abstractNumId="10" w15:restartNumberingAfterBreak="0">
    <w:nsid w:val="268A3392"/>
    <w:multiLevelType w:val="multilevel"/>
    <w:tmpl w:val="8898928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1" w15:restartNumberingAfterBreak="0">
    <w:nsid w:val="30A72CE5"/>
    <w:multiLevelType w:val="hybridMultilevel"/>
    <w:tmpl w:val="E0F81BAC"/>
    <w:lvl w:ilvl="0" w:tplc="458C6A70">
      <w:numFmt w:val="bullet"/>
      <w:lvlText w:val="-"/>
      <w:lvlJc w:val="left"/>
      <w:pPr>
        <w:ind w:left="502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328F506A"/>
    <w:multiLevelType w:val="multilevel"/>
    <w:tmpl w:val="45CC234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3" w15:restartNumberingAfterBreak="0">
    <w:nsid w:val="36B4479B"/>
    <w:multiLevelType w:val="hybridMultilevel"/>
    <w:tmpl w:val="AF3E6E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D42F3"/>
    <w:multiLevelType w:val="multilevel"/>
    <w:tmpl w:val="4742241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5" w15:restartNumberingAfterBreak="0">
    <w:nsid w:val="39F951D7"/>
    <w:multiLevelType w:val="multilevel"/>
    <w:tmpl w:val="BA6C3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3FD21F38"/>
    <w:multiLevelType w:val="multilevel"/>
    <w:tmpl w:val="D1621D6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7" w15:restartNumberingAfterBreak="0">
    <w:nsid w:val="4186711A"/>
    <w:multiLevelType w:val="multilevel"/>
    <w:tmpl w:val="D8A2480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18" w15:restartNumberingAfterBreak="0">
    <w:nsid w:val="41CC79D3"/>
    <w:multiLevelType w:val="multilevel"/>
    <w:tmpl w:val="1D64003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427A3D"/>
    <w:multiLevelType w:val="multilevel"/>
    <w:tmpl w:val="374481FE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0" w15:restartNumberingAfterBreak="0">
    <w:nsid w:val="441E7406"/>
    <w:multiLevelType w:val="multilevel"/>
    <w:tmpl w:val="9154C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47A6636B"/>
    <w:multiLevelType w:val="multilevel"/>
    <w:tmpl w:val="760AFE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8536197"/>
    <w:multiLevelType w:val="multilevel"/>
    <w:tmpl w:val="38103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DBD1651"/>
    <w:multiLevelType w:val="multilevel"/>
    <w:tmpl w:val="2E20D2C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0F3364D"/>
    <w:multiLevelType w:val="multilevel"/>
    <w:tmpl w:val="7A885A0E"/>
    <w:lvl w:ilvl="0">
      <w:numFmt w:val="bullet"/>
      <w:lvlText w:val="-"/>
      <w:lvlJc w:val="left"/>
      <w:pPr>
        <w:ind w:left="893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" w:eastAsia="Noto Sans" w:hAnsi="Noto Sans" w:cs="Noto Sans"/>
        <w:vertAlign w:val="baseline"/>
      </w:rPr>
    </w:lvl>
  </w:abstractNum>
  <w:abstractNum w:abstractNumId="25" w15:restartNumberingAfterBreak="0">
    <w:nsid w:val="51BA17B0"/>
    <w:multiLevelType w:val="multilevel"/>
    <w:tmpl w:val="82AC5FA2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6" w15:restartNumberingAfterBreak="0">
    <w:nsid w:val="539720A0"/>
    <w:multiLevelType w:val="multilevel"/>
    <w:tmpl w:val="97A640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7" w15:restartNumberingAfterBreak="0">
    <w:nsid w:val="594277F7"/>
    <w:multiLevelType w:val="multilevel"/>
    <w:tmpl w:val="27E00C8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28" w15:restartNumberingAfterBreak="0">
    <w:nsid w:val="5B8B35B3"/>
    <w:multiLevelType w:val="multilevel"/>
    <w:tmpl w:val="BF304F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9" w15:restartNumberingAfterBreak="0">
    <w:nsid w:val="5C9A3705"/>
    <w:multiLevelType w:val="multilevel"/>
    <w:tmpl w:val="E378F2B2"/>
    <w:lvl w:ilvl="0">
      <w:numFmt w:val="bullet"/>
      <w:lvlText w:val="-"/>
      <w:lvlJc w:val="left"/>
      <w:pPr>
        <w:ind w:left="40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5E1C25F9"/>
    <w:multiLevelType w:val="hybridMultilevel"/>
    <w:tmpl w:val="5EFE9670"/>
    <w:lvl w:ilvl="0" w:tplc="FCBC61CE">
      <w:numFmt w:val="bullet"/>
      <w:lvlText w:val="-"/>
      <w:lvlJc w:val="left"/>
      <w:pPr>
        <w:ind w:left="718" w:hanging="360"/>
      </w:pPr>
      <w:rPr>
        <w:rFonts w:ascii="Biancoenero Regular" w:eastAsia="Biancoenero Regular" w:hAnsi="Biancoenero Regular" w:cs="Biancoenero Regular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1" w15:restartNumberingAfterBreak="0">
    <w:nsid w:val="5E7D2A17"/>
    <w:multiLevelType w:val="hybridMultilevel"/>
    <w:tmpl w:val="FAE0EC40"/>
    <w:lvl w:ilvl="0" w:tplc="C4D6FD8E">
      <w:numFmt w:val="bullet"/>
      <w:lvlText w:val="-"/>
      <w:lvlJc w:val="left"/>
      <w:pPr>
        <w:ind w:left="502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 w15:restartNumberingAfterBreak="0">
    <w:nsid w:val="60AC5EE9"/>
    <w:multiLevelType w:val="multilevel"/>
    <w:tmpl w:val="61CC4A32"/>
    <w:lvl w:ilvl="0">
      <w:numFmt w:val="bullet"/>
      <w:lvlText w:val="-"/>
      <w:lvlJc w:val="left"/>
      <w:pPr>
        <w:ind w:left="360" w:hanging="360"/>
      </w:pPr>
      <w:rPr>
        <w:rFonts w:ascii="Biancoenero Regular" w:eastAsia="Biancoenero Regular" w:hAnsi="Biancoenero Regular" w:cs="Biancoenero Regular"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FD59A0"/>
    <w:multiLevelType w:val="multilevel"/>
    <w:tmpl w:val="2B4082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66657ED8"/>
    <w:multiLevelType w:val="multilevel"/>
    <w:tmpl w:val="836403A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6DB27AB"/>
    <w:multiLevelType w:val="multilevel"/>
    <w:tmpl w:val="7BFAAD6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6" w15:restartNumberingAfterBreak="0">
    <w:nsid w:val="71495987"/>
    <w:multiLevelType w:val="multilevel"/>
    <w:tmpl w:val="AC42CC86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C244CE"/>
    <w:multiLevelType w:val="multilevel"/>
    <w:tmpl w:val="9C201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8" w15:restartNumberingAfterBreak="0">
    <w:nsid w:val="749F4352"/>
    <w:multiLevelType w:val="multilevel"/>
    <w:tmpl w:val="2F563C7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39" w15:restartNumberingAfterBreak="0">
    <w:nsid w:val="74EF4509"/>
    <w:multiLevelType w:val="multilevel"/>
    <w:tmpl w:val="DD20AAA4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vertAlign w:val="baseline"/>
      </w:rPr>
    </w:lvl>
  </w:abstractNum>
  <w:abstractNum w:abstractNumId="40" w15:restartNumberingAfterBreak="0">
    <w:nsid w:val="75436680"/>
    <w:multiLevelType w:val="multilevel"/>
    <w:tmpl w:val="AEEE594C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A8752E1"/>
    <w:multiLevelType w:val="multilevel"/>
    <w:tmpl w:val="BC826DAA"/>
    <w:lvl w:ilvl="0">
      <w:numFmt w:val="bullet"/>
      <w:lvlText w:val="-"/>
      <w:lvlJc w:val="left"/>
      <w:pPr>
        <w:ind w:left="720" w:hanging="360"/>
      </w:pPr>
      <w:rPr>
        <w:rFonts w:ascii="Biancoenero Regular" w:eastAsia="Biancoenero Regular" w:hAnsi="Biancoenero Regular" w:cs="Biancoenero Regular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17850167">
    <w:abstractNumId w:val="7"/>
  </w:num>
  <w:num w:numId="2" w16cid:durableId="774980391">
    <w:abstractNumId w:val="9"/>
  </w:num>
  <w:num w:numId="3" w16cid:durableId="511190123">
    <w:abstractNumId w:val="38"/>
  </w:num>
  <w:num w:numId="4" w16cid:durableId="2009165599">
    <w:abstractNumId w:val="24"/>
  </w:num>
  <w:num w:numId="5" w16cid:durableId="974019205">
    <w:abstractNumId w:val="6"/>
  </w:num>
  <w:num w:numId="6" w16cid:durableId="1950312094">
    <w:abstractNumId w:val="12"/>
  </w:num>
  <w:num w:numId="7" w16cid:durableId="852306605">
    <w:abstractNumId w:val="1"/>
  </w:num>
  <w:num w:numId="8" w16cid:durableId="1265073916">
    <w:abstractNumId w:val="10"/>
  </w:num>
  <w:num w:numId="9" w16cid:durableId="1496261176">
    <w:abstractNumId w:val="35"/>
  </w:num>
  <w:num w:numId="10" w16cid:durableId="1631012810">
    <w:abstractNumId w:val="26"/>
  </w:num>
  <w:num w:numId="11" w16cid:durableId="1606771558">
    <w:abstractNumId w:val="30"/>
  </w:num>
  <w:num w:numId="12" w16cid:durableId="1058431587">
    <w:abstractNumId w:val="16"/>
  </w:num>
  <w:num w:numId="13" w16cid:durableId="1601137697">
    <w:abstractNumId w:val="25"/>
  </w:num>
  <w:num w:numId="14" w16cid:durableId="1666787232">
    <w:abstractNumId w:val="14"/>
  </w:num>
  <w:num w:numId="15" w16cid:durableId="1942444257">
    <w:abstractNumId w:val="39"/>
  </w:num>
  <w:num w:numId="16" w16cid:durableId="934366441">
    <w:abstractNumId w:val="27"/>
  </w:num>
  <w:num w:numId="17" w16cid:durableId="1613509473">
    <w:abstractNumId w:val="17"/>
  </w:num>
  <w:num w:numId="18" w16cid:durableId="848760774">
    <w:abstractNumId w:val="2"/>
  </w:num>
  <w:num w:numId="19" w16cid:durableId="1200314983">
    <w:abstractNumId w:val="19"/>
  </w:num>
  <w:num w:numId="20" w16cid:durableId="1845195685">
    <w:abstractNumId w:val="20"/>
  </w:num>
  <w:num w:numId="21" w16cid:durableId="911083235">
    <w:abstractNumId w:val="5"/>
  </w:num>
  <w:num w:numId="22" w16cid:durableId="1537498293">
    <w:abstractNumId w:val="4"/>
  </w:num>
  <w:num w:numId="23" w16cid:durableId="1233392462">
    <w:abstractNumId w:val="37"/>
  </w:num>
  <w:num w:numId="24" w16cid:durableId="306055451">
    <w:abstractNumId w:val="15"/>
  </w:num>
  <w:num w:numId="25" w16cid:durableId="678315444">
    <w:abstractNumId w:val="28"/>
  </w:num>
  <w:num w:numId="26" w16cid:durableId="1200319969">
    <w:abstractNumId w:val="22"/>
  </w:num>
  <w:num w:numId="27" w16cid:durableId="327171799">
    <w:abstractNumId w:val="8"/>
  </w:num>
  <w:num w:numId="28" w16cid:durableId="1668054300">
    <w:abstractNumId w:val="13"/>
  </w:num>
  <w:num w:numId="29" w16cid:durableId="1566640479">
    <w:abstractNumId w:val="36"/>
  </w:num>
  <w:num w:numId="30" w16cid:durableId="1723405280">
    <w:abstractNumId w:val="18"/>
  </w:num>
  <w:num w:numId="31" w16cid:durableId="1430078674">
    <w:abstractNumId w:val="23"/>
  </w:num>
  <w:num w:numId="32" w16cid:durableId="484397860">
    <w:abstractNumId w:val="32"/>
  </w:num>
  <w:num w:numId="33" w16cid:durableId="2141216999">
    <w:abstractNumId w:val="34"/>
  </w:num>
  <w:num w:numId="34" w16cid:durableId="740298441">
    <w:abstractNumId w:val="0"/>
  </w:num>
  <w:num w:numId="35" w16cid:durableId="226185423">
    <w:abstractNumId w:val="29"/>
  </w:num>
  <w:num w:numId="36" w16cid:durableId="1227257649">
    <w:abstractNumId w:val="40"/>
  </w:num>
  <w:num w:numId="37" w16cid:durableId="724793195">
    <w:abstractNumId w:val="31"/>
  </w:num>
  <w:num w:numId="38" w16cid:durableId="1367676145">
    <w:abstractNumId w:val="11"/>
  </w:num>
  <w:num w:numId="39" w16cid:durableId="525751010">
    <w:abstractNumId w:val="41"/>
  </w:num>
  <w:num w:numId="40" w16cid:durableId="1125387092">
    <w:abstractNumId w:val="21"/>
  </w:num>
  <w:num w:numId="41" w16cid:durableId="1380131001">
    <w:abstractNumId w:val="3"/>
  </w:num>
  <w:num w:numId="42" w16cid:durableId="56225198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C66"/>
    <w:rsid w:val="0003112E"/>
    <w:rsid w:val="000B2DFE"/>
    <w:rsid w:val="000C6FC0"/>
    <w:rsid w:val="00133E79"/>
    <w:rsid w:val="00254191"/>
    <w:rsid w:val="00292B36"/>
    <w:rsid w:val="00325C66"/>
    <w:rsid w:val="004137D5"/>
    <w:rsid w:val="005F2137"/>
    <w:rsid w:val="00620DF8"/>
    <w:rsid w:val="00755D7D"/>
    <w:rsid w:val="008B0D72"/>
    <w:rsid w:val="009A07D2"/>
    <w:rsid w:val="00A152C8"/>
    <w:rsid w:val="00A31268"/>
    <w:rsid w:val="00B7274B"/>
    <w:rsid w:val="00CA7371"/>
    <w:rsid w:val="00DD4967"/>
    <w:rsid w:val="00F2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2DD0172"/>
  <w15:docId w15:val="{A824B38E-FA54-420F-B192-925EF0B3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36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 Tambu</cp:lastModifiedBy>
  <cp:revision>4</cp:revision>
  <cp:lastPrinted>2024-04-15T07:36:00Z</cp:lastPrinted>
  <dcterms:created xsi:type="dcterms:W3CDTF">2024-02-19T16:23:00Z</dcterms:created>
  <dcterms:modified xsi:type="dcterms:W3CDTF">2024-04-18T17:29:00Z</dcterms:modified>
</cp:coreProperties>
</file>